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5C44C" w14:textId="6E4FB9D7" w:rsidR="008D5C4F" w:rsidRDefault="000C188F">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60288" behindDoc="0" locked="0" layoutInCell="1" hidden="0" allowOverlap="1" wp14:anchorId="7E22F48C" wp14:editId="4D6618DF">
                <wp:simplePos x="0" y="0"/>
                <wp:positionH relativeFrom="column">
                  <wp:posOffset>-235392</wp:posOffset>
                </wp:positionH>
                <wp:positionV relativeFrom="paragraph">
                  <wp:posOffset>19051</wp:posOffset>
                </wp:positionV>
                <wp:extent cx="9675495" cy="6334042"/>
                <wp:effectExtent l="19050" t="19050" r="20955" b="10160"/>
                <wp:wrapNone/>
                <wp:docPr id="1366713176" name="Rectangle 1366713176"/>
                <wp:cNvGraphicFramePr/>
                <a:graphic xmlns:a="http://schemas.openxmlformats.org/drawingml/2006/main">
                  <a:graphicData uri="http://schemas.microsoft.com/office/word/2010/wordprocessingShape">
                    <wps:wsp>
                      <wps:cNvSpPr/>
                      <wps:spPr>
                        <a:xfrm>
                          <a:off x="0" y="0"/>
                          <a:ext cx="9675495" cy="6334042"/>
                        </a:xfrm>
                        <a:prstGeom prst="rect">
                          <a:avLst/>
                        </a:prstGeom>
                        <a:solidFill>
                          <a:schemeClr val="lt1"/>
                        </a:solidFill>
                        <a:ln w="44450" cap="flat" cmpd="sng">
                          <a:solidFill>
                            <a:srgbClr val="0432FF"/>
                          </a:solidFill>
                          <a:prstDash val="solid"/>
                          <a:round/>
                          <a:headEnd type="none" w="sm" len="sm"/>
                          <a:tailEnd type="none" w="sm" len="sm"/>
                        </a:ln>
                      </wps:spPr>
                      <wps:txbx>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48BC1A42" w14:textId="31715103" w:rsidR="008D106C" w:rsidRPr="00D74F7A" w:rsidRDefault="008D106C" w:rsidP="008D106C">
                            <w:pPr>
                              <w:pStyle w:val="ListParagraph"/>
                              <w:numPr>
                                <w:ilvl w:val="0"/>
                                <w:numId w:val="5"/>
                              </w:numPr>
                              <w:textDirection w:val="btLr"/>
                              <w:rPr>
                                <w:rFonts w:ascii="Calibri" w:hAnsi="Calibri" w:cs="Calibri"/>
                              </w:rPr>
                            </w:pPr>
                            <w:r w:rsidRPr="00D74F7A">
                              <w:rPr>
                                <w:rFonts w:ascii="Calibri" w:hAnsi="Calibri" w:cs="Calibri"/>
                              </w:rPr>
                              <w:t>Read ‘Puffin Peter’</w:t>
                            </w:r>
                            <w:r>
                              <w:rPr>
                                <w:rFonts w:ascii="Calibri" w:hAnsi="Calibri" w:cs="Calibri"/>
                              </w:rPr>
                              <w:t xml:space="preserve"> by Peter Horácek.</w:t>
                            </w:r>
                            <w:r w:rsidRPr="00D74F7A">
                              <w:rPr>
                                <w:rFonts w:ascii="Calibri" w:hAnsi="Calibri" w:cs="Calibri"/>
                              </w:rPr>
                              <w:t xml:space="preserve"> We </w:t>
                            </w:r>
                            <w:r>
                              <w:rPr>
                                <w:rFonts w:ascii="Calibri" w:hAnsi="Calibri" w:cs="Calibri"/>
                              </w:rPr>
                              <w:t xml:space="preserve">discussed </w:t>
                            </w:r>
                            <w:r w:rsidRPr="00D74F7A">
                              <w:rPr>
                                <w:rFonts w:ascii="Calibri" w:hAnsi="Calibri" w:cs="Calibri"/>
                              </w:rPr>
                              <w:t xml:space="preserve">different ways we can make ourselves feel better if we lose something special. </w:t>
                            </w:r>
                            <w:r>
                              <w:rPr>
                                <w:rFonts w:ascii="Calibri" w:hAnsi="Calibri" w:cs="Calibri"/>
                              </w:rPr>
                              <w:t xml:space="preserve">We spoke about the lost property office, leaving special items at home, using kind words, helping our friends and letting an adult know. </w:t>
                            </w:r>
                          </w:p>
                          <w:p w14:paraId="73483129" w14:textId="640E88DC" w:rsidR="008D106C" w:rsidRDefault="008D106C" w:rsidP="008D106C">
                            <w:pPr>
                              <w:pStyle w:val="ListParagraph"/>
                              <w:numPr>
                                <w:ilvl w:val="0"/>
                                <w:numId w:val="5"/>
                              </w:numPr>
                              <w:textDirection w:val="btLr"/>
                              <w:rPr>
                                <w:rFonts w:ascii="Calibri" w:hAnsi="Calibri" w:cs="Calibri"/>
                              </w:rPr>
                            </w:pPr>
                            <w:r w:rsidRPr="00D74F7A">
                              <w:rPr>
                                <w:rFonts w:ascii="Calibri" w:hAnsi="Calibri" w:cs="Calibri"/>
                              </w:rPr>
                              <w:t xml:space="preserve">We </w:t>
                            </w:r>
                            <w:r>
                              <w:rPr>
                                <w:rFonts w:ascii="Calibri" w:hAnsi="Calibri" w:cs="Calibri"/>
                              </w:rPr>
                              <w:t xml:space="preserve">discussed </w:t>
                            </w:r>
                            <w:r w:rsidRPr="00D74F7A">
                              <w:rPr>
                                <w:rFonts w:ascii="Calibri" w:hAnsi="Calibri" w:cs="Calibri"/>
                              </w:rPr>
                              <w:t>ways we can be a good friend during circle time</w:t>
                            </w:r>
                            <w:r>
                              <w:rPr>
                                <w:rFonts w:ascii="Calibri" w:hAnsi="Calibri" w:cs="Calibri"/>
                              </w:rPr>
                              <w:t>,</w:t>
                            </w:r>
                            <w:r w:rsidRPr="00D74F7A">
                              <w:rPr>
                                <w:rFonts w:ascii="Calibri" w:hAnsi="Calibri" w:cs="Calibri"/>
                              </w:rPr>
                              <w:t xml:space="preserve"> and how Peter was a good friend in the book. </w:t>
                            </w:r>
                          </w:p>
                          <w:p w14:paraId="1CA55184" w14:textId="7F4594DD" w:rsidR="008D106C" w:rsidRPr="00D74F7A" w:rsidRDefault="008D106C" w:rsidP="008D106C">
                            <w:pPr>
                              <w:pStyle w:val="ListParagraph"/>
                              <w:numPr>
                                <w:ilvl w:val="0"/>
                                <w:numId w:val="5"/>
                              </w:numPr>
                              <w:textDirection w:val="btLr"/>
                              <w:rPr>
                                <w:rFonts w:ascii="Calibri" w:hAnsi="Calibri" w:cs="Calibri"/>
                              </w:rPr>
                            </w:pPr>
                            <w:r>
                              <w:rPr>
                                <w:rFonts w:ascii="Calibri" w:hAnsi="Calibri" w:cs="Calibri"/>
                              </w:rPr>
                              <w:t xml:space="preserve">Learnt in Makaton the Nursery Rhyme- ‘Baa Baa Black Sheep’. The children were great with the actions and helped consolidate our learning on counting to three on our fingers. </w:t>
                            </w:r>
                          </w:p>
                          <w:p w14:paraId="0CEBB3B5" w14:textId="71870848"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Played different games during carpet time to help the children order, count and recognise numbers 1-3. </w:t>
                            </w:r>
                          </w:p>
                          <w:p w14:paraId="6C921654" w14:textId="0A47A8D4"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Listened to a variety of instruments in a sound box, where children had to identify the different noises and count the number of times they heard the sound. </w:t>
                            </w:r>
                          </w:p>
                          <w:p w14:paraId="7A248249" w14:textId="08C62B69"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Played games to support communication and language such as ‘silly banana’ </w:t>
                            </w:r>
                          </w:p>
                          <w:p w14:paraId="428C69E2" w14:textId="40F84E4E" w:rsidR="008D106C" w:rsidRPr="008B46B8" w:rsidRDefault="008D106C" w:rsidP="008D106C">
                            <w:pPr>
                              <w:pStyle w:val="ListParagraph"/>
                              <w:numPr>
                                <w:ilvl w:val="0"/>
                                <w:numId w:val="5"/>
                              </w:numPr>
                              <w:textDirection w:val="btLr"/>
                              <w:rPr>
                                <w:rFonts w:ascii="Calibri" w:hAnsi="Calibri" w:cs="Calibri"/>
                              </w:rPr>
                            </w:pPr>
                            <w:r>
                              <w:rPr>
                                <w:rFonts w:ascii="Calibri" w:hAnsi="Calibri" w:cs="Calibri"/>
                              </w:rPr>
                              <w:t xml:space="preserve">At the craft table, we decorated mini puffins with feathers and glue and had a variety of different frozen objects in tuff trays for the children to investigate and try and excavate! </w:t>
                            </w:r>
                          </w:p>
                          <w:p w14:paraId="5E50AB1F" w14:textId="77777777" w:rsidR="008D106C" w:rsidRDefault="008D106C" w:rsidP="008D106C">
                            <w:pPr>
                              <w:textDirection w:val="btLr"/>
                              <w:rPr>
                                <w:rFonts w:ascii="Calibri" w:eastAsia="Calibri" w:hAnsi="Calibri" w:cs="Calibri"/>
                                <w:b/>
                                <w:color w:val="000000"/>
                                <w:u w:val="single"/>
                              </w:rPr>
                            </w:pPr>
                          </w:p>
                          <w:p w14:paraId="34055BDE" w14:textId="10E0D8D6" w:rsidR="008D5C4F" w:rsidRDefault="008059F1" w:rsidP="008D106C">
                            <w:pPr>
                              <w:textDirection w:val="btLr"/>
                              <w:rPr>
                                <w:rFonts w:ascii="Calibri" w:eastAsia="Calibri" w:hAnsi="Calibri" w:cs="Calibri"/>
                                <w:b/>
                                <w:color w:val="000000"/>
                                <w:u w:val="single"/>
                              </w:rPr>
                            </w:pPr>
                            <w:r w:rsidRPr="008D106C">
                              <w:rPr>
                                <w:rFonts w:ascii="Calibri" w:eastAsia="Calibri" w:hAnsi="Calibri" w:cs="Calibri"/>
                                <w:b/>
                                <w:color w:val="000000"/>
                                <w:u w:val="single"/>
                              </w:rPr>
                              <w:t>Next week we will:</w:t>
                            </w:r>
                          </w:p>
                          <w:p w14:paraId="1CEB53B3" w14:textId="6A3A47FC" w:rsidR="008D106C" w:rsidRPr="008D106C" w:rsidRDefault="008D106C" w:rsidP="008D106C">
                            <w:pPr>
                              <w:pStyle w:val="ListParagraph"/>
                              <w:numPr>
                                <w:ilvl w:val="0"/>
                                <w:numId w:val="5"/>
                              </w:numPr>
                              <w:textDirection w:val="btLr"/>
                              <w:rPr>
                                <w:rFonts w:ascii="Calibri" w:eastAsia="Calibri" w:hAnsi="Calibri" w:cs="Calibri"/>
                                <w:color w:val="000000"/>
                              </w:rPr>
                            </w:pPr>
                            <w:r w:rsidRPr="008D106C">
                              <w:rPr>
                                <w:rFonts w:ascii="Calibri" w:eastAsia="Calibri" w:hAnsi="Calibri" w:cs="Calibri"/>
                                <w:color w:val="000000"/>
                              </w:rPr>
                              <w:t xml:space="preserve">Read the story ‘Rainbow Fish’ which outlines the importance of sharing and including others. </w:t>
                            </w:r>
                          </w:p>
                          <w:p w14:paraId="58E872CD" w14:textId="63818B53" w:rsidR="008D106C" w:rsidRDefault="008D106C" w:rsidP="008D106C">
                            <w:pPr>
                              <w:pStyle w:val="ListParagraph"/>
                              <w:numPr>
                                <w:ilvl w:val="0"/>
                                <w:numId w:val="5"/>
                              </w:numPr>
                              <w:textDirection w:val="btLr"/>
                              <w:rPr>
                                <w:rFonts w:ascii="Calibri" w:eastAsia="Calibri" w:hAnsi="Calibri" w:cs="Calibri"/>
                                <w:color w:val="000000"/>
                              </w:rPr>
                            </w:pPr>
                            <w:r w:rsidRPr="00E178D2">
                              <w:rPr>
                                <w:rFonts w:ascii="Calibri" w:eastAsia="Calibri" w:hAnsi="Calibri" w:cs="Calibri"/>
                                <w:color w:val="000000"/>
                              </w:rPr>
                              <w:t xml:space="preserve">Make lots of rainbow fish and paint lots of fish at the craft table. The children will be encouraged to share out the sequins like the </w:t>
                            </w:r>
                            <w:r w:rsidR="00E178D2">
                              <w:rPr>
                                <w:rFonts w:ascii="Calibri" w:eastAsia="Calibri" w:hAnsi="Calibri" w:cs="Calibri"/>
                                <w:color w:val="000000"/>
                              </w:rPr>
                              <w:t>fish did in the story!</w:t>
                            </w:r>
                          </w:p>
                          <w:p w14:paraId="7BCAD3ED" w14:textId="3C5D32E7" w:rsidR="00E178D2" w:rsidRDefault="00E178D2"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In Maths, we will begin to learn to subitise to 3</w:t>
                            </w:r>
                            <w:r w:rsidR="002F066B">
                              <w:rPr>
                                <w:rFonts w:ascii="Calibri" w:eastAsia="Calibri" w:hAnsi="Calibri" w:cs="Calibri"/>
                                <w:color w:val="000000"/>
                              </w:rPr>
                              <w:t xml:space="preserve">. </w:t>
                            </w:r>
                            <w:r>
                              <w:rPr>
                                <w:rFonts w:ascii="Calibri" w:eastAsia="Calibri" w:hAnsi="Calibri" w:cs="Calibri"/>
                                <w:color w:val="000000"/>
                              </w:rPr>
                              <w:t>This is where the children will be able to see a set of objects and be able to know how many there are without individually counting them. We will play lots of games with dice, and have opportunities for children to subitise amounts in tuff trays.</w:t>
                            </w:r>
                          </w:p>
                          <w:p w14:paraId="19D3FA7B" w14:textId="725E3962" w:rsidR="002B3F00" w:rsidRDefault="002B3F00"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 xml:space="preserve">Decorate pumpkins and investigate them using different excavation tools inn tuff trays. </w:t>
                            </w:r>
                          </w:p>
                          <w:p w14:paraId="23CC4F74" w14:textId="2F6F0E16" w:rsidR="002B3F00" w:rsidRPr="00E178D2" w:rsidRDefault="002B3F00"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 xml:space="preserve">In PSHE, we will learn what ‘Being Responsible’ means. We will learn that that we are all responsible for looking after the classroom toys and praise lots of children with stickers throughout the week. For example, not throwing, stepping on or breaking toys, letting an adult know if something is broken or trying to fix things themselves.  </w:t>
                            </w:r>
                          </w:p>
                          <w:p w14:paraId="7FE3548E" w14:textId="77777777" w:rsidR="002B3F00" w:rsidRDefault="002B3F00">
                            <w:pPr>
                              <w:textDirection w:val="btLr"/>
                              <w:rPr>
                                <w:rFonts w:ascii="Calibri" w:eastAsia="Calibri" w:hAnsi="Calibri" w:cs="Calibri"/>
                                <w:b/>
                                <w:color w:val="000000"/>
                                <w:u w:val="single"/>
                              </w:rPr>
                            </w:pPr>
                          </w:p>
                          <w:p w14:paraId="381F3545" w14:textId="494F3CFB" w:rsidR="008D5C4F" w:rsidRPr="000C188F" w:rsidRDefault="00514AAE">
                            <w:pPr>
                              <w:textDirection w:val="btLr"/>
                            </w:pPr>
                            <w:r w:rsidRPr="000C188F">
                              <w:rPr>
                                <w:rFonts w:ascii="Calibri" w:eastAsia="Calibri" w:hAnsi="Calibri" w:cs="Calibri"/>
                                <w:b/>
                                <w:color w:val="000000"/>
                                <w:u w:val="single"/>
                              </w:rPr>
                              <w:t>Any other business:</w:t>
                            </w:r>
                          </w:p>
                          <w:p w14:paraId="4608100C" w14:textId="3598BE32" w:rsidR="00E178D2" w:rsidRPr="00B369E5" w:rsidRDefault="00E178D2" w:rsidP="00B369E5">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I can’t believe we are already nearly at the end of our first term! The children have come along so far already, and I look forward to speaking with you all at parents evening. The slots are from </w:t>
                            </w:r>
                            <w:r w:rsidR="00ED7CCC">
                              <w:rPr>
                                <w:rFonts w:ascii="Calibri" w:eastAsia="Calibri" w:hAnsi="Calibri" w:cs="Calibri"/>
                                <w:color w:val="000000"/>
                                <w:szCs w:val="22"/>
                              </w:rPr>
                              <w:t>3</w:t>
                            </w:r>
                            <w:r>
                              <w:rPr>
                                <w:rFonts w:ascii="Calibri" w:eastAsia="Calibri" w:hAnsi="Calibri" w:cs="Calibri"/>
                                <w:color w:val="000000"/>
                                <w:szCs w:val="22"/>
                              </w:rPr>
                              <w:t xml:space="preserve">:30 in the </w:t>
                            </w:r>
                            <w:r w:rsidR="00ED7CCC">
                              <w:rPr>
                                <w:rFonts w:ascii="Calibri" w:eastAsia="Calibri" w:hAnsi="Calibri" w:cs="Calibri"/>
                                <w:color w:val="000000"/>
                                <w:szCs w:val="22"/>
                              </w:rPr>
                              <w:t>nursery</w:t>
                            </w:r>
                            <w:r>
                              <w:rPr>
                                <w:rFonts w:ascii="Calibri" w:eastAsia="Calibri" w:hAnsi="Calibri" w:cs="Calibri"/>
                                <w:color w:val="000000"/>
                                <w:szCs w:val="22"/>
                              </w:rPr>
                              <w:t xml:space="preserve"> on </w:t>
                            </w:r>
                            <w:r w:rsidR="00B369E5">
                              <w:rPr>
                                <w:rFonts w:ascii="Calibri" w:eastAsia="Calibri" w:hAnsi="Calibri" w:cs="Calibri"/>
                                <w:color w:val="000000"/>
                                <w:szCs w:val="22"/>
                              </w:rPr>
                              <w:t>Tuesday</w:t>
                            </w:r>
                            <w:r>
                              <w:rPr>
                                <w:rFonts w:ascii="Calibri" w:eastAsia="Calibri" w:hAnsi="Calibri" w:cs="Calibri"/>
                                <w:color w:val="000000"/>
                                <w:szCs w:val="22"/>
                              </w:rPr>
                              <w:t xml:space="preserve"> 2</w:t>
                            </w:r>
                            <w:r w:rsidR="00B369E5">
                              <w:rPr>
                                <w:rFonts w:ascii="Calibri" w:eastAsia="Calibri" w:hAnsi="Calibri" w:cs="Calibri"/>
                                <w:color w:val="000000"/>
                                <w:szCs w:val="22"/>
                              </w:rPr>
                              <w:t>0</w:t>
                            </w:r>
                            <w:r w:rsidR="00B369E5" w:rsidRPr="00B369E5">
                              <w:rPr>
                                <w:rFonts w:ascii="Calibri" w:eastAsia="Calibri" w:hAnsi="Calibri" w:cs="Calibri"/>
                                <w:color w:val="000000"/>
                                <w:szCs w:val="22"/>
                                <w:vertAlign w:val="superscript"/>
                              </w:rPr>
                              <w:t>th</w:t>
                            </w:r>
                            <w:r w:rsidRPr="00B369E5">
                              <w:rPr>
                                <w:rFonts w:ascii="Calibri" w:eastAsia="Calibri" w:hAnsi="Calibri" w:cs="Calibri"/>
                                <w:color w:val="000000"/>
                                <w:szCs w:val="22"/>
                              </w:rPr>
                              <w:t xml:space="preserve"> October and from </w:t>
                            </w:r>
                            <w:r w:rsidR="00ED7CCC">
                              <w:rPr>
                                <w:rFonts w:ascii="Calibri" w:eastAsia="Calibri" w:hAnsi="Calibri" w:cs="Calibri"/>
                                <w:color w:val="000000"/>
                                <w:szCs w:val="22"/>
                              </w:rPr>
                              <w:t>1</w:t>
                            </w:r>
                            <w:r w:rsidRPr="00B369E5">
                              <w:rPr>
                                <w:rFonts w:ascii="Calibri" w:eastAsia="Calibri" w:hAnsi="Calibri" w:cs="Calibri"/>
                                <w:color w:val="000000"/>
                                <w:szCs w:val="22"/>
                              </w:rPr>
                              <w:t>:30 on T</w:t>
                            </w:r>
                            <w:r w:rsidR="00B369E5">
                              <w:rPr>
                                <w:rFonts w:ascii="Calibri" w:eastAsia="Calibri" w:hAnsi="Calibri" w:cs="Calibri"/>
                                <w:color w:val="000000"/>
                                <w:szCs w:val="22"/>
                              </w:rPr>
                              <w:t>ues</w:t>
                            </w:r>
                            <w:r w:rsidRPr="00B369E5">
                              <w:rPr>
                                <w:rFonts w:ascii="Calibri" w:eastAsia="Calibri" w:hAnsi="Calibri" w:cs="Calibri"/>
                                <w:color w:val="000000"/>
                                <w:szCs w:val="22"/>
                              </w:rPr>
                              <w:t>day 2</w:t>
                            </w:r>
                            <w:r w:rsidR="00B369E5">
                              <w:rPr>
                                <w:rFonts w:ascii="Calibri" w:eastAsia="Calibri" w:hAnsi="Calibri" w:cs="Calibri"/>
                                <w:color w:val="000000"/>
                                <w:szCs w:val="22"/>
                              </w:rPr>
                              <w:t>1</w:t>
                            </w:r>
                            <w:r w:rsidR="00B369E5" w:rsidRPr="00B369E5">
                              <w:rPr>
                                <w:rFonts w:ascii="Calibri" w:eastAsia="Calibri" w:hAnsi="Calibri" w:cs="Calibri"/>
                                <w:color w:val="000000"/>
                                <w:szCs w:val="22"/>
                                <w:vertAlign w:val="superscript"/>
                              </w:rPr>
                              <w:t>st</w:t>
                            </w:r>
                            <w:r w:rsidR="00B369E5" w:rsidRPr="00B369E5">
                              <w:rPr>
                                <w:rFonts w:ascii="Calibri" w:eastAsia="Calibri" w:hAnsi="Calibri" w:cs="Calibri"/>
                                <w:color w:val="000000"/>
                                <w:szCs w:val="22"/>
                              </w:rPr>
                              <w:t xml:space="preserve"> </w:t>
                            </w:r>
                            <w:r w:rsidRPr="00B369E5">
                              <w:rPr>
                                <w:rFonts w:ascii="Calibri" w:eastAsia="Calibri" w:hAnsi="Calibri" w:cs="Calibri"/>
                                <w:color w:val="000000"/>
                                <w:szCs w:val="22"/>
                              </w:rPr>
                              <w:t>October</w:t>
                            </w:r>
                            <w:r w:rsidR="00ED7CCC">
                              <w:rPr>
                                <w:rFonts w:ascii="Calibri" w:eastAsia="Calibri" w:hAnsi="Calibri" w:cs="Calibri"/>
                                <w:color w:val="000000"/>
                                <w:szCs w:val="22"/>
                              </w:rPr>
                              <w:t xml:space="preserve"> in the hall</w:t>
                            </w:r>
                            <w:r w:rsidRPr="00B369E5">
                              <w:rPr>
                                <w:rFonts w:ascii="Calibri" w:eastAsia="Calibri" w:hAnsi="Calibri" w:cs="Calibri"/>
                                <w:color w:val="000000"/>
                                <w:szCs w:val="22"/>
                              </w:rPr>
                              <w:t>.</w:t>
                            </w:r>
                          </w:p>
                          <w:p w14:paraId="56229748" w14:textId="419C6927" w:rsidR="00E178D2" w:rsidRDefault="00E178D2" w:rsidP="00A85354">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feel free to also post on tapestry if you and your child do anything exciting or they want to show something they are proud of. </w:t>
                            </w:r>
                          </w:p>
                          <w:p w14:paraId="6815F70E" w14:textId="52478DC1" w:rsidR="008D5C4F" w:rsidRPr="008B46B8" w:rsidRDefault="00A85354" w:rsidP="00E178D2">
                            <w:pPr>
                              <w:pStyle w:val="ListParagraph"/>
                              <w:jc w:val="center"/>
                              <w:textDirection w:val="btLr"/>
                              <w:rPr>
                                <w:sz w:val="22"/>
                                <w:szCs w:val="22"/>
                              </w:rPr>
                            </w:pPr>
                            <w:r w:rsidRPr="008B46B8">
                              <w:rPr>
                                <w:rFonts w:ascii="Calibri" w:eastAsia="Calibri" w:hAnsi="Calibri" w:cs="Calibri"/>
                                <w:b/>
                                <w:color w:val="000000"/>
                                <w:szCs w:val="22"/>
                              </w:rPr>
                              <w:t xml:space="preserve">Many thanks for all your ongoing support and </w:t>
                            </w:r>
                            <w:r w:rsidR="002B3F00">
                              <w:rPr>
                                <w:rFonts w:ascii="Calibri" w:eastAsia="Calibri" w:hAnsi="Calibri" w:cs="Calibri"/>
                                <w:b/>
                                <w:color w:val="000000"/>
                                <w:szCs w:val="22"/>
                              </w:rPr>
                              <w:t xml:space="preserve">we hope you have a </w:t>
                            </w:r>
                            <w:r w:rsidRPr="008B46B8">
                              <w:rPr>
                                <w:rFonts w:ascii="Calibri" w:eastAsia="Calibri" w:hAnsi="Calibri" w:cs="Calibri"/>
                                <w:b/>
                                <w:color w:val="000000"/>
                                <w:szCs w:val="22"/>
                              </w:rPr>
                              <w:t>lovely weekend!</w:t>
                            </w:r>
                          </w:p>
                          <w:p w14:paraId="6614F5DD" w14:textId="4BF3C33B" w:rsidR="008D5C4F" w:rsidRPr="002B3F00" w:rsidRDefault="00B369E5" w:rsidP="002B3F00">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w:t>
                            </w:r>
                            <w:r w:rsidR="002B3F00">
                              <w:rPr>
                                <w:rFonts w:ascii="Calibri" w:eastAsia="Calibri" w:hAnsi="Calibri" w:cs="Calibri"/>
                                <w:b/>
                                <w:color w:val="000000"/>
                                <w:szCs w:val="22"/>
                              </w:rPr>
                              <w:t>a</w:t>
                            </w:r>
                          </w:p>
                          <w:p w14:paraId="4D2914D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22F48C" id="Rectangle 1366713176" o:spid="_x0000_s1026" style="position:absolute;margin-left:-18.55pt;margin-top:1.5pt;width:761.85pt;height:49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" fillcolor="white [3201]" strokecolor="#0432ff" strokeweight="3.5pt">
                <v:stroke startarrowwidth="narrow" startarrowlength="short" endarrowwidth="narrow" endarrowlength="short" joinstyle="round"/>
                <v:textbox inset="2.53958mm,1.2694mm,2.53958mm,1.2694mm">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48BC1A42" w14:textId="31715103" w:rsidR="008D106C" w:rsidRPr="00D74F7A" w:rsidRDefault="008D106C" w:rsidP="008D106C">
                      <w:pPr>
                        <w:pStyle w:val="ListParagraph"/>
                        <w:numPr>
                          <w:ilvl w:val="0"/>
                          <w:numId w:val="5"/>
                        </w:numPr>
                        <w:textDirection w:val="btLr"/>
                        <w:rPr>
                          <w:rFonts w:ascii="Calibri" w:hAnsi="Calibri" w:cs="Calibri"/>
                        </w:rPr>
                      </w:pPr>
                      <w:r w:rsidRPr="00D74F7A">
                        <w:rPr>
                          <w:rFonts w:ascii="Calibri" w:hAnsi="Calibri" w:cs="Calibri"/>
                        </w:rPr>
                        <w:t>Read ‘Puffin Peter’</w:t>
                      </w:r>
                      <w:r>
                        <w:rPr>
                          <w:rFonts w:ascii="Calibri" w:hAnsi="Calibri" w:cs="Calibri"/>
                        </w:rPr>
                        <w:t xml:space="preserve"> by Peter Horácek.</w:t>
                      </w:r>
                      <w:r w:rsidRPr="00D74F7A">
                        <w:rPr>
                          <w:rFonts w:ascii="Calibri" w:hAnsi="Calibri" w:cs="Calibri"/>
                        </w:rPr>
                        <w:t xml:space="preserve"> We </w:t>
                      </w:r>
                      <w:r>
                        <w:rPr>
                          <w:rFonts w:ascii="Calibri" w:hAnsi="Calibri" w:cs="Calibri"/>
                        </w:rPr>
                        <w:t xml:space="preserve">discussed </w:t>
                      </w:r>
                      <w:r w:rsidRPr="00D74F7A">
                        <w:rPr>
                          <w:rFonts w:ascii="Calibri" w:hAnsi="Calibri" w:cs="Calibri"/>
                        </w:rPr>
                        <w:t xml:space="preserve">different ways we can make ourselves feel better if we lose something special. </w:t>
                      </w:r>
                      <w:r>
                        <w:rPr>
                          <w:rFonts w:ascii="Calibri" w:hAnsi="Calibri" w:cs="Calibri"/>
                        </w:rPr>
                        <w:t xml:space="preserve">We spoke about the lost property office, leaving special items at home, using kind words, helping our friends and letting an adult know. </w:t>
                      </w:r>
                    </w:p>
                    <w:p w14:paraId="73483129" w14:textId="640E88DC" w:rsidR="008D106C" w:rsidRDefault="008D106C" w:rsidP="008D106C">
                      <w:pPr>
                        <w:pStyle w:val="ListParagraph"/>
                        <w:numPr>
                          <w:ilvl w:val="0"/>
                          <w:numId w:val="5"/>
                        </w:numPr>
                        <w:textDirection w:val="btLr"/>
                        <w:rPr>
                          <w:rFonts w:ascii="Calibri" w:hAnsi="Calibri" w:cs="Calibri"/>
                        </w:rPr>
                      </w:pPr>
                      <w:r w:rsidRPr="00D74F7A">
                        <w:rPr>
                          <w:rFonts w:ascii="Calibri" w:hAnsi="Calibri" w:cs="Calibri"/>
                        </w:rPr>
                        <w:t xml:space="preserve">We </w:t>
                      </w:r>
                      <w:r>
                        <w:rPr>
                          <w:rFonts w:ascii="Calibri" w:hAnsi="Calibri" w:cs="Calibri"/>
                        </w:rPr>
                        <w:t xml:space="preserve">discussed </w:t>
                      </w:r>
                      <w:r w:rsidRPr="00D74F7A">
                        <w:rPr>
                          <w:rFonts w:ascii="Calibri" w:hAnsi="Calibri" w:cs="Calibri"/>
                        </w:rPr>
                        <w:t>ways we can be a good friend during circle time</w:t>
                      </w:r>
                      <w:r>
                        <w:rPr>
                          <w:rFonts w:ascii="Calibri" w:hAnsi="Calibri" w:cs="Calibri"/>
                        </w:rPr>
                        <w:t>,</w:t>
                      </w:r>
                      <w:r w:rsidRPr="00D74F7A">
                        <w:rPr>
                          <w:rFonts w:ascii="Calibri" w:hAnsi="Calibri" w:cs="Calibri"/>
                        </w:rPr>
                        <w:t xml:space="preserve"> and how Peter was a good friend in the book. </w:t>
                      </w:r>
                    </w:p>
                    <w:p w14:paraId="1CA55184" w14:textId="7F4594DD" w:rsidR="008D106C" w:rsidRPr="00D74F7A" w:rsidRDefault="008D106C" w:rsidP="008D106C">
                      <w:pPr>
                        <w:pStyle w:val="ListParagraph"/>
                        <w:numPr>
                          <w:ilvl w:val="0"/>
                          <w:numId w:val="5"/>
                        </w:numPr>
                        <w:textDirection w:val="btLr"/>
                        <w:rPr>
                          <w:rFonts w:ascii="Calibri" w:hAnsi="Calibri" w:cs="Calibri"/>
                        </w:rPr>
                      </w:pPr>
                      <w:r>
                        <w:rPr>
                          <w:rFonts w:ascii="Calibri" w:hAnsi="Calibri" w:cs="Calibri"/>
                        </w:rPr>
                        <w:t xml:space="preserve">Learnt in Makaton the Nursery Rhyme- ‘Baa Baa Black Sheep’. The children were great with the actions and helped consolidate our learning on counting to three on our fingers. </w:t>
                      </w:r>
                    </w:p>
                    <w:p w14:paraId="0CEBB3B5" w14:textId="71870848"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Played different games during carpet time to help the children order, count and recognise numbers 1-3. </w:t>
                      </w:r>
                    </w:p>
                    <w:p w14:paraId="6C921654" w14:textId="0A47A8D4"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Listened to a variety of instruments in a sound box, where children had to identify the different noises and count the number of times they heard the sound. </w:t>
                      </w:r>
                    </w:p>
                    <w:p w14:paraId="7A248249" w14:textId="08C62B69" w:rsidR="008D106C" w:rsidRDefault="008D106C" w:rsidP="008D106C">
                      <w:pPr>
                        <w:pStyle w:val="ListParagraph"/>
                        <w:numPr>
                          <w:ilvl w:val="0"/>
                          <w:numId w:val="5"/>
                        </w:numPr>
                        <w:textDirection w:val="btLr"/>
                        <w:rPr>
                          <w:rFonts w:ascii="Calibri" w:hAnsi="Calibri" w:cs="Calibri"/>
                        </w:rPr>
                      </w:pPr>
                      <w:r>
                        <w:rPr>
                          <w:rFonts w:ascii="Calibri" w:hAnsi="Calibri" w:cs="Calibri"/>
                        </w:rPr>
                        <w:t xml:space="preserve">Played games to support communication and language such as ‘silly banana’ </w:t>
                      </w:r>
                    </w:p>
                    <w:p w14:paraId="428C69E2" w14:textId="40F84E4E" w:rsidR="008D106C" w:rsidRPr="008B46B8" w:rsidRDefault="008D106C" w:rsidP="008D106C">
                      <w:pPr>
                        <w:pStyle w:val="ListParagraph"/>
                        <w:numPr>
                          <w:ilvl w:val="0"/>
                          <w:numId w:val="5"/>
                        </w:numPr>
                        <w:textDirection w:val="btLr"/>
                        <w:rPr>
                          <w:rFonts w:ascii="Calibri" w:hAnsi="Calibri" w:cs="Calibri"/>
                        </w:rPr>
                      </w:pPr>
                      <w:r>
                        <w:rPr>
                          <w:rFonts w:ascii="Calibri" w:hAnsi="Calibri" w:cs="Calibri"/>
                        </w:rPr>
                        <w:t xml:space="preserve">At the craft table, we decorated mini puffins with feathers and glue and had a variety of different frozen objects in tuff trays for the children to investigate and try and excavate! </w:t>
                      </w:r>
                    </w:p>
                    <w:p w14:paraId="5E50AB1F" w14:textId="77777777" w:rsidR="008D106C" w:rsidRDefault="008D106C" w:rsidP="008D106C">
                      <w:pPr>
                        <w:textDirection w:val="btLr"/>
                        <w:rPr>
                          <w:rFonts w:ascii="Calibri" w:eastAsia="Calibri" w:hAnsi="Calibri" w:cs="Calibri"/>
                          <w:b/>
                          <w:color w:val="000000"/>
                          <w:u w:val="single"/>
                        </w:rPr>
                      </w:pPr>
                    </w:p>
                    <w:p w14:paraId="34055BDE" w14:textId="10E0D8D6" w:rsidR="008D5C4F" w:rsidRDefault="008059F1" w:rsidP="008D106C">
                      <w:pPr>
                        <w:textDirection w:val="btLr"/>
                        <w:rPr>
                          <w:rFonts w:ascii="Calibri" w:eastAsia="Calibri" w:hAnsi="Calibri" w:cs="Calibri"/>
                          <w:b/>
                          <w:color w:val="000000"/>
                          <w:u w:val="single"/>
                        </w:rPr>
                      </w:pPr>
                      <w:r w:rsidRPr="008D106C">
                        <w:rPr>
                          <w:rFonts w:ascii="Calibri" w:eastAsia="Calibri" w:hAnsi="Calibri" w:cs="Calibri"/>
                          <w:b/>
                          <w:color w:val="000000"/>
                          <w:u w:val="single"/>
                        </w:rPr>
                        <w:t>Next week we will:</w:t>
                      </w:r>
                    </w:p>
                    <w:p w14:paraId="1CEB53B3" w14:textId="6A3A47FC" w:rsidR="008D106C" w:rsidRPr="008D106C" w:rsidRDefault="008D106C" w:rsidP="008D106C">
                      <w:pPr>
                        <w:pStyle w:val="ListParagraph"/>
                        <w:numPr>
                          <w:ilvl w:val="0"/>
                          <w:numId w:val="5"/>
                        </w:numPr>
                        <w:textDirection w:val="btLr"/>
                        <w:rPr>
                          <w:rFonts w:ascii="Calibri" w:eastAsia="Calibri" w:hAnsi="Calibri" w:cs="Calibri"/>
                          <w:color w:val="000000"/>
                        </w:rPr>
                      </w:pPr>
                      <w:r w:rsidRPr="008D106C">
                        <w:rPr>
                          <w:rFonts w:ascii="Calibri" w:eastAsia="Calibri" w:hAnsi="Calibri" w:cs="Calibri"/>
                          <w:color w:val="000000"/>
                        </w:rPr>
                        <w:t xml:space="preserve">Read the story ‘Rainbow Fish’ which outlines the importance of sharing and including others. </w:t>
                      </w:r>
                    </w:p>
                    <w:p w14:paraId="58E872CD" w14:textId="63818B53" w:rsidR="008D106C" w:rsidRDefault="008D106C" w:rsidP="008D106C">
                      <w:pPr>
                        <w:pStyle w:val="ListParagraph"/>
                        <w:numPr>
                          <w:ilvl w:val="0"/>
                          <w:numId w:val="5"/>
                        </w:numPr>
                        <w:textDirection w:val="btLr"/>
                        <w:rPr>
                          <w:rFonts w:ascii="Calibri" w:eastAsia="Calibri" w:hAnsi="Calibri" w:cs="Calibri"/>
                          <w:color w:val="000000"/>
                        </w:rPr>
                      </w:pPr>
                      <w:r w:rsidRPr="00E178D2">
                        <w:rPr>
                          <w:rFonts w:ascii="Calibri" w:eastAsia="Calibri" w:hAnsi="Calibri" w:cs="Calibri"/>
                          <w:color w:val="000000"/>
                        </w:rPr>
                        <w:t xml:space="preserve">Make lots of rainbow fish and paint lots of fish at the craft table. The children will be encouraged to share out the sequins like the </w:t>
                      </w:r>
                      <w:r w:rsidR="00E178D2">
                        <w:rPr>
                          <w:rFonts w:ascii="Calibri" w:eastAsia="Calibri" w:hAnsi="Calibri" w:cs="Calibri"/>
                          <w:color w:val="000000"/>
                        </w:rPr>
                        <w:t>fish did in the story!</w:t>
                      </w:r>
                    </w:p>
                    <w:p w14:paraId="7BCAD3ED" w14:textId="3C5D32E7" w:rsidR="00E178D2" w:rsidRDefault="00E178D2"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In Maths, we will begin to learn to subitise to 3</w:t>
                      </w:r>
                      <w:r w:rsidR="002F066B">
                        <w:rPr>
                          <w:rFonts w:ascii="Calibri" w:eastAsia="Calibri" w:hAnsi="Calibri" w:cs="Calibri"/>
                          <w:color w:val="000000"/>
                        </w:rPr>
                        <w:t xml:space="preserve">. </w:t>
                      </w:r>
                      <w:r>
                        <w:rPr>
                          <w:rFonts w:ascii="Calibri" w:eastAsia="Calibri" w:hAnsi="Calibri" w:cs="Calibri"/>
                          <w:color w:val="000000"/>
                        </w:rPr>
                        <w:t>This is where the children will be able to see a set of objects and be able to know how many there are without individually counting them. We will play lots of games with dice, and have opportunities for children to subitise amounts in tuff trays.</w:t>
                      </w:r>
                    </w:p>
                    <w:p w14:paraId="19D3FA7B" w14:textId="725E3962" w:rsidR="002B3F00" w:rsidRDefault="002B3F00"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 xml:space="preserve">Decorate pumpkins and investigate them using different excavation tools inn tuff trays. </w:t>
                      </w:r>
                    </w:p>
                    <w:p w14:paraId="23CC4F74" w14:textId="2F6F0E16" w:rsidR="002B3F00" w:rsidRPr="00E178D2" w:rsidRDefault="002B3F00" w:rsidP="008D106C">
                      <w:pPr>
                        <w:pStyle w:val="ListParagraph"/>
                        <w:numPr>
                          <w:ilvl w:val="0"/>
                          <w:numId w:val="5"/>
                        </w:numPr>
                        <w:textDirection w:val="btLr"/>
                        <w:rPr>
                          <w:rFonts w:ascii="Calibri" w:eastAsia="Calibri" w:hAnsi="Calibri" w:cs="Calibri"/>
                          <w:color w:val="000000"/>
                        </w:rPr>
                      </w:pPr>
                      <w:r>
                        <w:rPr>
                          <w:rFonts w:ascii="Calibri" w:eastAsia="Calibri" w:hAnsi="Calibri" w:cs="Calibri"/>
                          <w:color w:val="000000"/>
                        </w:rPr>
                        <w:t xml:space="preserve">In PSHE, we will learn what ‘Being Responsible’ means. We will learn that that we are all responsible for looking after the classroom toys and praise lots of children with stickers throughout the week. For example, not throwing, stepping on or breaking toys, letting an adult know if something is broken or trying to fix things themselves.  </w:t>
                      </w:r>
                    </w:p>
                    <w:p w14:paraId="7FE3548E" w14:textId="77777777" w:rsidR="002B3F00" w:rsidRDefault="002B3F00">
                      <w:pPr>
                        <w:textDirection w:val="btLr"/>
                        <w:rPr>
                          <w:rFonts w:ascii="Calibri" w:eastAsia="Calibri" w:hAnsi="Calibri" w:cs="Calibri"/>
                          <w:b/>
                          <w:color w:val="000000"/>
                          <w:u w:val="single"/>
                        </w:rPr>
                      </w:pPr>
                    </w:p>
                    <w:p w14:paraId="381F3545" w14:textId="494F3CFB" w:rsidR="008D5C4F" w:rsidRPr="000C188F" w:rsidRDefault="00514AAE">
                      <w:pPr>
                        <w:textDirection w:val="btLr"/>
                      </w:pPr>
                      <w:r w:rsidRPr="000C188F">
                        <w:rPr>
                          <w:rFonts w:ascii="Calibri" w:eastAsia="Calibri" w:hAnsi="Calibri" w:cs="Calibri"/>
                          <w:b/>
                          <w:color w:val="000000"/>
                          <w:u w:val="single"/>
                        </w:rPr>
                        <w:t>Any other business:</w:t>
                      </w:r>
                    </w:p>
                    <w:p w14:paraId="4608100C" w14:textId="3598BE32" w:rsidR="00E178D2" w:rsidRPr="00B369E5" w:rsidRDefault="00E178D2" w:rsidP="00B369E5">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I can’t believe we are already nearly at the end of our first term! The children have come along so far already, and I look forward to speaking with you all at parents evening. The slots are from </w:t>
                      </w:r>
                      <w:r w:rsidR="00ED7CCC">
                        <w:rPr>
                          <w:rFonts w:ascii="Calibri" w:eastAsia="Calibri" w:hAnsi="Calibri" w:cs="Calibri"/>
                          <w:color w:val="000000"/>
                          <w:szCs w:val="22"/>
                        </w:rPr>
                        <w:t>3</w:t>
                      </w:r>
                      <w:r>
                        <w:rPr>
                          <w:rFonts w:ascii="Calibri" w:eastAsia="Calibri" w:hAnsi="Calibri" w:cs="Calibri"/>
                          <w:color w:val="000000"/>
                          <w:szCs w:val="22"/>
                        </w:rPr>
                        <w:t xml:space="preserve">:30 in the </w:t>
                      </w:r>
                      <w:r w:rsidR="00ED7CCC">
                        <w:rPr>
                          <w:rFonts w:ascii="Calibri" w:eastAsia="Calibri" w:hAnsi="Calibri" w:cs="Calibri"/>
                          <w:color w:val="000000"/>
                          <w:szCs w:val="22"/>
                        </w:rPr>
                        <w:t>nursery</w:t>
                      </w:r>
                      <w:r>
                        <w:rPr>
                          <w:rFonts w:ascii="Calibri" w:eastAsia="Calibri" w:hAnsi="Calibri" w:cs="Calibri"/>
                          <w:color w:val="000000"/>
                          <w:szCs w:val="22"/>
                        </w:rPr>
                        <w:t xml:space="preserve"> on </w:t>
                      </w:r>
                      <w:r w:rsidR="00B369E5">
                        <w:rPr>
                          <w:rFonts w:ascii="Calibri" w:eastAsia="Calibri" w:hAnsi="Calibri" w:cs="Calibri"/>
                          <w:color w:val="000000"/>
                          <w:szCs w:val="22"/>
                        </w:rPr>
                        <w:t>Tuesday</w:t>
                      </w:r>
                      <w:r>
                        <w:rPr>
                          <w:rFonts w:ascii="Calibri" w:eastAsia="Calibri" w:hAnsi="Calibri" w:cs="Calibri"/>
                          <w:color w:val="000000"/>
                          <w:szCs w:val="22"/>
                        </w:rPr>
                        <w:t xml:space="preserve"> 2</w:t>
                      </w:r>
                      <w:r w:rsidR="00B369E5">
                        <w:rPr>
                          <w:rFonts w:ascii="Calibri" w:eastAsia="Calibri" w:hAnsi="Calibri" w:cs="Calibri"/>
                          <w:color w:val="000000"/>
                          <w:szCs w:val="22"/>
                        </w:rPr>
                        <w:t>0</w:t>
                      </w:r>
                      <w:r w:rsidR="00B369E5" w:rsidRPr="00B369E5">
                        <w:rPr>
                          <w:rFonts w:ascii="Calibri" w:eastAsia="Calibri" w:hAnsi="Calibri" w:cs="Calibri"/>
                          <w:color w:val="000000"/>
                          <w:szCs w:val="22"/>
                          <w:vertAlign w:val="superscript"/>
                        </w:rPr>
                        <w:t>th</w:t>
                      </w:r>
                      <w:r w:rsidRPr="00B369E5">
                        <w:rPr>
                          <w:rFonts w:ascii="Calibri" w:eastAsia="Calibri" w:hAnsi="Calibri" w:cs="Calibri"/>
                          <w:color w:val="000000"/>
                          <w:szCs w:val="22"/>
                        </w:rPr>
                        <w:t xml:space="preserve"> October and from </w:t>
                      </w:r>
                      <w:r w:rsidR="00ED7CCC">
                        <w:rPr>
                          <w:rFonts w:ascii="Calibri" w:eastAsia="Calibri" w:hAnsi="Calibri" w:cs="Calibri"/>
                          <w:color w:val="000000"/>
                          <w:szCs w:val="22"/>
                        </w:rPr>
                        <w:t>1</w:t>
                      </w:r>
                      <w:r w:rsidRPr="00B369E5">
                        <w:rPr>
                          <w:rFonts w:ascii="Calibri" w:eastAsia="Calibri" w:hAnsi="Calibri" w:cs="Calibri"/>
                          <w:color w:val="000000"/>
                          <w:szCs w:val="22"/>
                        </w:rPr>
                        <w:t>:30 on T</w:t>
                      </w:r>
                      <w:r w:rsidR="00B369E5">
                        <w:rPr>
                          <w:rFonts w:ascii="Calibri" w:eastAsia="Calibri" w:hAnsi="Calibri" w:cs="Calibri"/>
                          <w:color w:val="000000"/>
                          <w:szCs w:val="22"/>
                        </w:rPr>
                        <w:t>ues</w:t>
                      </w:r>
                      <w:r w:rsidRPr="00B369E5">
                        <w:rPr>
                          <w:rFonts w:ascii="Calibri" w:eastAsia="Calibri" w:hAnsi="Calibri" w:cs="Calibri"/>
                          <w:color w:val="000000"/>
                          <w:szCs w:val="22"/>
                        </w:rPr>
                        <w:t>day 2</w:t>
                      </w:r>
                      <w:r w:rsidR="00B369E5">
                        <w:rPr>
                          <w:rFonts w:ascii="Calibri" w:eastAsia="Calibri" w:hAnsi="Calibri" w:cs="Calibri"/>
                          <w:color w:val="000000"/>
                          <w:szCs w:val="22"/>
                        </w:rPr>
                        <w:t>1</w:t>
                      </w:r>
                      <w:r w:rsidR="00B369E5" w:rsidRPr="00B369E5">
                        <w:rPr>
                          <w:rFonts w:ascii="Calibri" w:eastAsia="Calibri" w:hAnsi="Calibri" w:cs="Calibri"/>
                          <w:color w:val="000000"/>
                          <w:szCs w:val="22"/>
                          <w:vertAlign w:val="superscript"/>
                        </w:rPr>
                        <w:t>st</w:t>
                      </w:r>
                      <w:r w:rsidR="00B369E5" w:rsidRPr="00B369E5">
                        <w:rPr>
                          <w:rFonts w:ascii="Calibri" w:eastAsia="Calibri" w:hAnsi="Calibri" w:cs="Calibri"/>
                          <w:color w:val="000000"/>
                          <w:szCs w:val="22"/>
                        </w:rPr>
                        <w:t xml:space="preserve"> </w:t>
                      </w:r>
                      <w:r w:rsidRPr="00B369E5">
                        <w:rPr>
                          <w:rFonts w:ascii="Calibri" w:eastAsia="Calibri" w:hAnsi="Calibri" w:cs="Calibri"/>
                          <w:color w:val="000000"/>
                          <w:szCs w:val="22"/>
                        </w:rPr>
                        <w:t>October</w:t>
                      </w:r>
                      <w:r w:rsidR="00ED7CCC">
                        <w:rPr>
                          <w:rFonts w:ascii="Calibri" w:eastAsia="Calibri" w:hAnsi="Calibri" w:cs="Calibri"/>
                          <w:color w:val="000000"/>
                          <w:szCs w:val="22"/>
                        </w:rPr>
                        <w:t xml:space="preserve"> in the hall</w:t>
                      </w:r>
                      <w:r w:rsidRPr="00B369E5">
                        <w:rPr>
                          <w:rFonts w:ascii="Calibri" w:eastAsia="Calibri" w:hAnsi="Calibri" w:cs="Calibri"/>
                          <w:color w:val="000000"/>
                          <w:szCs w:val="22"/>
                        </w:rPr>
                        <w:t>.</w:t>
                      </w:r>
                    </w:p>
                    <w:p w14:paraId="56229748" w14:textId="419C6927" w:rsidR="00E178D2" w:rsidRDefault="00E178D2" w:rsidP="00A85354">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feel free to also post on tapestry if you and your child do anything exciting or they want to show something they are proud of. </w:t>
                      </w:r>
                    </w:p>
                    <w:p w14:paraId="6815F70E" w14:textId="52478DC1" w:rsidR="008D5C4F" w:rsidRPr="008B46B8" w:rsidRDefault="00A85354" w:rsidP="00E178D2">
                      <w:pPr>
                        <w:pStyle w:val="ListParagraph"/>
                        <w:jc w:val="center"/>
                        <w:textDirection w:val="btLr"/>
                        <w:rPr>
                          <w:sz w:val="22"/>
                          <w:szCs w:val="22"/>
                        </w:rPr>
                      </w:pPr>
                      <w:r w:rsidRPr="008B46B8">
                        <w:rPr>
                          <w:rFonts w:ascii="Calibri" w:eastAsia="Calibri" w:hAnsi="Calibri" w:cs="Calibri"/>
                          <w:b/>
                          <w:color w:val="000000"/>
                          <w:szCs w:val="22"/>
                        </w:rPr>
                        <w:t xml:space="preserve">Many thanks for all your ongoing support and </w:t>
                      </w:r>
                      <w:r w:rsidR="002B3F00">
                        <w:rPr>
                          <w:rFonts w:ascii="Calibri" w:eastAsia="Calibri" w:hAnsi="Calibri" w:cs="Calibri"/>
                          <w:b/>
                          <w:color w:val="000000"/>
                          <w:szCs w:val="22"/>
                        </w:rPr>
                        <w:t xml:space="preserve">we hope you have a </w:t>
                      </w:r>
                      <w:r w:rsidRPr="008B46B8">
                        <w:rPr>
                          <w:rFonts w:ascii="Calibri" w:eastAsia="Calibri" w:hAnsi="Calibri" w:cs="Calibri"/>
                          <w:b/>
                          <w:color w:val="000000"/>
                          <w:szCs w:val="22"/>
                        </w:rPr>
                        <w:t>lovely weekend!</w:t>
                      </w:r>
                    </w:p>
                    <w:p w14:paraId="6614F5DD" w14:textId="4BF3C33B" w:rsidR="008D5C4F" w:rsidRPr="002B3F00" w:rsidRDefault="00B369E5" w:rsidP="002B3F00">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w:t>
                      </w:r>
                      <w:r w:rsidR="002B3F00">
                        <w:rPr>
                          <w:rFonts w:ascii="Calibri" w:eastAsia="Calibri" w:hAnsi="Calibri" w:cs="Calibri"/>
                          <w:b/>
                          <w:color w:val="000000"/>
                          <w:szCs w:val="22"/>
                        </w:rPr>
                        <w:t>a</w:t>
                      </w:r>
                    </w:p>
                    <w:p w14:paraId="4D2914D9" w14:textId="77777777" w:rsidR="008D5C4F" w:rsidRDefault="008D5C4F">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2B475ED" wp14:editId="282D71FB">
                <wp:simplePos x="0" y="0"/>
                <wp:positionH relativeFrom="column">
                  <wp:posOffset>2532227</wp:posOffset>
                </wp:positionH>
                <wp:positionV relativeFrom="paragraph">
                  <wp:posOffset>-699201</wp:posOffset>
                </wp:positionV>
                <wp:extent cx="3689131" cy="729593"/>
                <wp:effectExtent l="12700" t="12700" r="19685" b="20320"/>
                <wp:wrapNone/>
                <wp:docPr id="1366713175" name="Rectangle 1366713175"/>
                <wp:cNvGraphicFramePr/>
                <a:graphic xmlns:a="http://schemas.openxmlformats.org/drawingml/2006/main">
                  <a:graphicData uri="http://schemas.microsoft.com/office/word/2010/wordprocessingShape">
                    <wps:wsp>
                      <wps:cNvSpPr/>
                      <wps:spPr>
                        <a:xfrm>
                          <a:off x="0" y="0"/>
                          <a:ext cx="3689131" cy="729593"/>
                        </a:xfrm>
                        <a:prstGeom prst="rect">
                          <a:avLst/>
                        </a:prstGeom>
                        <a:solidFill>
                          <a:schemeClr val="lt1"/>
                        </a:solidFill>
                        <a:ln w="38100" cap="flat" cmpd="sng">
                          <a:solidFill>
                            <a:srgbClr val="0432FF"/>
                          </a:solidFill>
                          <a:prstDash val="solid"/>
                          <a:round/>
                          <a:headEnd type="none" w="sm" len="sm"/>
                          <a:tailEnd type="none" w="sm" len="sm"/>
                        </a:ln>
                      </wps:spPr>
                      <wps:txbx>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5ABCBD2A" w:rsidR="008D5C4F" w:rsidRDefault="00D74F7A">
                            <w:pPr>
                              <w:jc w:val="center"/>
                              <w:textDirection w:val="btLr"/>
                            </w:pPr>
                            <w:r>
                              <w:rPr>
                                <w:rFonts w:ascii="Comic Sans MS" w:eastAsia="Comic Sans MS" w:hAnsi="Comic Sans MS" w:cs="Comic Sans MS"/>
                                <w:color w:val="000000"/>
                                <w:sz w:val="28"/>
                              </w:rPr>
                              <w:t>1</w:t>
                            </w:r>
                            <w:r w:rsidR="00B369E5">
                              <w:rPr>
                                <w:rFonts w:ascii="Comic Sans MS" w:eastAsia="Comic Sans MS" w:hAnsi="Comic Sans MS" w:cs="Comic Sans MS"/>
                                <w:color w:val="000000"/>
                                <w:sz w:val="28"/>
                              </w:rPr>
                              <w:t>6</w:t>
                            </w:r>
                            <w:r>
                              <w:rPr>
                                <w:rFonts w:ascii="Comic Sans MS" w:eastAsia="Comic Sans MS" w:hAnsi="Comic Sans MS" w:cs="Comic Sans MS"/>
                                <w:color w:val="000000"/>
                                <w:sz w:val="28"/>
                                <w:vertAlign w:val="superscript"/>
                              </w:rPr>
                              <w:t>th</w:t>
                            </w:r>
                            <w:r w:rsidR="008059F1">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sidR="00B369E5">
                              <w:rPr>
                                <w:rFonts w:ascii="Comic Sans MS" w:eastAsia="Comic Sans MS" w:hAnsi="Comic Sans MS" w:cs="Comic Sans MS"/>
                                <w:color w:val="000000"/>
                                <w:sz w:val="28"/>
                              </w:rPr>
                              <w:t>6</w:t>
                            </w:r>
                          </w:p>
                          <w:p w14:paraId="7A334B1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2B475ED" id="Rectangle 1366713175" o:spid="_x0000_s1027" style="position:absolute;margin-left:199.4pt;margin-top:-55.05pt;width:290.5pt;height:5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" fillcolor="white [3201]" strokecolor="#0432ff" strokeweight="3pt">
                <v:stroke startarrowwidth="narrow" startarrowlength="short" endarrowwidth="narrow" endarrowlength="short" joinstyle="round"/>
                <v:textbox inset="2.53958mm,1.2694mm,2.53958mm,1.2694mm">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5ABCBD2A" w:rsidR="008D5C4F" w:rsidRDefault="00D74F7A">
                      <w:pPr>
                        <w:jc w:val="center"/>
                        <w:textDirection w:val="btLr"/>
                      </w:pPr>
                      <w:r>
                        <w:rPr>
                          <w:rFonts w:ascii="Comic Sans MS" w:eastAsia="Comic Sans MS" w:hAnsi="Comic Sans MS" w:cs="Comic Sans MS"/>
                          <w:color w:val="000000"/>
                          <w:sz w:val="28"/>
                        </w:rPr>
                        <w:t>1</w:t>
                      </w:r>
                      <w:r w:rsidR="00B369E5">
                        <w:rPr>
                          <w:rFonts w:ascii="Comic Sans MS" w:eastAsia="Comic Sans MS" w:hAnsi="Comic Sans MS" w:cs="Comic Sans MS"/>
                          <w:color w:val="000000"/>
                          <w:sz w:val="28"/>
                        </w:rPr>
                        <w:t>6</w:t>
                      </w:r>
                      <w:r>
                        <w:rPr>
                          <w:rFonts w:ascii="Comic Sans MS" w:eastAsia="Comic Sans MS" w:hAnsi="Comic Sans MS" w:cs="Comic Sans MS"/>
                          <w:color w:val="000000"/>
                          <w:sz w:val="28"/>
                          <w:vertAlign w:val="superscript"/>
                        </w:rPr>
                        <w:t>th</w:t>
                      </w:r>
                      <w:r w:rsidR="008059F1">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sidR="00B369E5">
                        <w:rPr>
                          <w:rFonts w:ascii="Comic Sans MS" w:eastAsia="Comic Sans MS" w:hAnsi="Comic Sans MS" w:cs="Comic Sans MS"/>
                          <w:color w:val="000000"/>
                          <w:sz w:val="28"/>
                        </w:rPr>
                        <w:t>6</w:t>
                      </w:r>
                    </w:p>
                    <w:p w14:paraId="7A334B19" w14:textId="77777777" w:rsidR="008D5C4F" w:rsidRDefault="008D5C4F">
                      <w:pPr>
                        <w:textDirection w:val="btLr"/>
                      </w:pPr>
                    </w:p>
                  </w:txbxContent>
                </v:textbox>
              </v:rect>
            </w:pict>
          </mc:Fallback>
        </mc:AlternateContent>
      </w:r>
      <w:r>
        <w:rPr>
          <w:noProof/>
        </w:rPr>
        <w:drawing>
          <wp:anchor distT="0" distB="0" distL="114300" distR="114300" simplePos="0" relativeHeight="251658240" behindDoc="0" locked="0" layoutInCell="1" hidden="0" allowOverlap="1" wp14:anchorId="11C5EBF4" wp14:editId="75DDB336">
            <wp:simplePos x="0" y="0"/>
            <wp:positionH relativeFrom="column">
              <wp:posOffset>-904240</wp:posOffset>
            </wp:positionH>
            <wp:positionV relativeFrom="paragraph">
              <wp:posOffset>-867935</wp:posOffset>
            </wp:positionV>
            <wp:extent cx="10670755" cy="7561842"/>
            <wp:effectExtent l="0" t="0" r="0" b="0"/>
            <wp:wrapNone/>
            <wp:docPr id="1366713177"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6"/>
                    <a:srcRect l="21927" t="16482" r="15832" b="6944"/>
                    <a:stretch>
                      <a:fillRect/>
                    </a:stretch>
                  </pic:blipFill>
                  <pic:spPr>
                    <a:xfrm>
                      <a:off x="0" y="0"/>
                      <a:ext cx="10670755" cy="7561842"/>
                    </a:xfrm>
                    <a:prstGeom prst="rect">
                      <a:avLst/>
                    </a:prstGeom>
                    <a:ln/>
                  </pic:spPr>
                </pic:pic>
              </a:graphicData>
            </a:graphic>
          </wp:anchor>
        </w:drawing>
      </w:r>
    </w:p>
    <w:p w14:paraId="1C089EEF" w14:textId="7EF2A7FF" w:rsidR="008D5C4F" w:rsidRDefault="00000000">
      <w:pPr>
        <w:rPr>
          <w:u w:val="single"/>
        </w:rPr>
      </w:pPr>
      <w:r>
        <w:rPr>
          <w:noProof/>
        </w:rPr>
        <w:pict w14:anchorId="62C459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3.75pt;margin-top:331.5pt;width:0;height:0;z-index:251661312;visibility:visible;mso-wrap-style:square;mso-width-percent:0;mso-height-percent:0;mso-wrap-distance-left:3.42494mm;mso-wrap-distance-top:.24994mm;mso-wrap-distance-right:3.42494mm;mso-wrap-distance-bottom:.24994mm;mso-position-horizontal:absolute;mso-position-horizontal-relative:margin;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">
            <v:imagedata r:id="rId7" o:title=""/>
            <w10:wrap anchorx="margin"/>
          </v:shape>
        </w:pict>
      </w:r>
    </w:p>
    <w:sectPr w:rsidR="008D5C4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135707B2-52A8-490D-9E30-6F78D3AAA94E}"/>
    <w:embedItalic r:id="rId2" w:fontKey="{6518F405-84DC-44EF-B616-97A548805932}"/>
  </w:font>
  <w:font w:name="Play">
    <w:charset w:val="00"/>
    <w:family w:val="auto"/>
    <w:pitch w:val="default"/>
    <w:embedRegular r:id="rId3" w:fontKey="{6B463CB5-EEE9-4DF5-8BD5-378E173F0238}"/>
  </w:font>
  <w:font w:name="Aptos Display">
    <w:charset w:val="00"/>
    <w:family w:val="swiss"/>
    <w:pitch w:val="variable"/>
    <w:sig w:usb0="20000287" w:usb1="00000003" w:usb2="00000000" w:usb3="00000000" w:csb0="0000019F" w:csb1="00000000"/>
    <w:embedRegular r:id="rId4" w:fontKey="{36526DEE-F4F6-4B90-A694-CBDBB783A790}"/>
  </w:font>
  <w:font w:name="Calibri">
    <w:panose1 w:val="020F0502020204030204"/>
    <w:charset w:val="00"/>
    <w:family w:val="swiss"/>
    <w:pitch w:val="variable"/>
    <w:sig w:usb0="E4002EFF" w:usb1="C200247B" w:usb2="00000009" w:usb3="00000000" w:csb0="000001FF" w:csb1="00000000"/>
    <w:embedRegular r:id="rId5" w:fontKey="{2DF35C75-5148-485C-A387-7D850E92DB61}"/>
    <w:embedBold r:id="rId6" w:fontKey="{CA7CDD7B-6549-46AE-86EA-1675B32F16B5}"/>
  </w:font>
  <w:font w:name="Comic Sans MS">
    <w:panose1 w:val="030F0702030302020204"/>
    <w:charset w:val="00"/>
    <w:family w:val="script"/>
    <w:pitch w:val="variable"/>
    <w:sig w:usb0="00000687" w:usb1="00000013" w:usb2="00000000" w:usb3="00000000" w:csb0="0000009F" w:csb1="00000000"/>
    <w:embedRegular r:id="rId7" w:fontKey="{BBE857B8-8D0F-4F46-87EC-4A1187593E7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F0120"/>
    <w:multiLevelType w:val="hybridMultilevel"/>
    <w:tmpl w:val="A24E22F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F020D35"/>
    <w:multiLevelType w:val="hybridMultilevel"/>
    <w:tmpl w:val="CD9E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A4A2C"/>
    <w:multiLevelType w:val="hybridMultilevel"/>
    <w:tmpl w:val="8FA8C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D6793F"/>
    <w:multiLevelType w:val="hybridMultilevel"/>
    <w:tmpl w:val="3A26161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7A7A7543"/>
    <w:multiLevelType w:val="hybridMultilevel"/>
    <w:tmpl w:val="B426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560720">
    <w:abstractNumId w:val="4"/>
  </w:num>
  <w:num w:numId="2" w16cid:durableId="1304191485">
    <w:abstractNumId w:val="3"/>
  </w:num>
  <w:num w:numId="3" w16cid:durableId="1370646377">
    <w:abstractNumId w:val="1"/>
  </w:num>
  <w:num w:numId="4" w16cid:durableId="920678746">
    <w:abstractNumId w:val="2"/>
  </w:num>
  <w:num w:numId="5" w16cid:durableId="1411927728">
    <w:abstractNumId w:val="0"/>
  </w:num>
  <w:num w:numId="6" w16cid:durableId="18868728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4F"/>
    <w:rsid w:val="0006256A"/>
    <w:rsid w:val="000C188F"/>
    <w:rsid w:val="00262363"/>
    <w:rsid w:val="00280C2C"/>
    <w:rsid w:val="002A798B"/>
    <w:rsid w:val="002B3F00"/>
    <w:rsid w:val="002F066B"/>
    <w:rsid w:val="00357D9C"/>
    <w:rsid w:val="00404AC7"/>
    <w:rsid w:val="00440963"/>
    <w:rsid w:val="00514AAE"/>
    <w:rsid w:val="006035B6"/>
    <w:rsid w:val="008059F1"/>
    <w:rsid w:val="008B46B8"/>
    <w:rsid w:val="008D106C"/>
    <w:rsid w:val="008D5C4F"/>
    <w:rsid w:val="00A72CB7"/>
    <w:rsid w:val="00A85354"/>
    <w:rsid w:val="00AA2839"/>
    <w:rsid w:val="00AB20FF"/>
    <w:rsid w:val="00AD1FA0"/>
    <w:rsid w:val="00B369E5"/>
    <w:rsid w:val="00BC5933"/>
    <w:rsid w:val="00C65B87"/>
    <w:rsid w:val="00D4662D"/>
    <w:rsid w:val="00D74F7A"/>
    <w:rsid w:val="00D934CD"/>
    <w:rsid w:val="00E178D2"/>
    <w:rsid w:val="00ED7CCC"/>
    <w:rsid w:val="00F77859"/>
    <w:rsid w:val="00FC6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7AD859"/>
  <w15:docId w15:val="{5E68C598-7010-FF4C-918D-0A923F65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sz w:val="22"/>
      <w:szCs w:val="22"/>
      <w:lang w:val="en-US"/>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rPr>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zhxuUVn2rW2XliX9JvHKkmnnw==">CgMxLjA4AHIhMWotU0dvS1F4MHd6Q095c0RUYWFudTlYWUxvcHZxR25a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Naudi</dc:creator>
  <cp:lastModifiedBy>Michael Fink</cp:lastModifiedBy>
  <cp:revision>9</cp:revision>
  <dcterms:created xsi:type="dcterms:W3CDTF">2025-10-16T12:31:00Z</dcterms:created>
  <dcterms:modified xsi:type="dcterms:W3CDTF">2026-10-19T08:04:00Z</dcterms:modified>
</cp:coreProperties>
</file>